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8715C7" w14:textId="77777777" w:rsidR="00FF25A2" w:rsidRDefault="00FF25A2" w:rsidP="00FF25A2">
      <w:pPr>
        <w:pStyle w:val="Default"/>
      </w:pPr>
    </w:p>
    <w:p w14:paraId="0C5B4E2F" w14:textId="7E8BEF3E" w:rsidR="00FF25A2" w:rsidRDefault="00FF25A2" w:rsidP="00FF25A2">
      <w:pPr>
        <w:pStyle w:val="Default"/>
        <w:rPr>
          <w:sz w:val="22"/>
          <w:szCs w:val="22"/>
        </w:rPr>
      </w:pPr>
    </w:p>
    <w:p w14:paraId="25D32137" w14:textId="77777777" w:rsidR="00FF25A2" w:rsidRDefault="00FF25A2" w:rsidP="00FF25A2">
      <w:pPr>
        <w:pStyle w:val="Default"/>
        <w:rPr>
          <w:color w:val="auto"/>
        </w:rPr>
      </w:pPr>
    </w:p>
    <w:p w14:paraId="2FAE010A" w14:textId="77777777" w:rsidR="00FF25A2" w:rsidRPr="00852264" w:rsidRDefault="00FF25A2" w:rsidP="00852264">
      <w:pPr>
        <w:pStyle w:val="Default"/>
        <w:spacing w:line="276" w:lineRule="auto"/>
        <w:jc w:val="both"/>
        <w:rPr>
          <w:rFonts w:ascii="Times New Roman" w:hAnsi="Times New Roman" w:cs="Times New Roman"/>
          <w:color w:val="auto"/>
        </w:rPr>
      </w:pPr>
      <w:r w:rsidRPr="00852264">
        <w:rPr>
          <w:rFonts w:ascii="Times New Roman" w:hAnsi="Times New Roman" w:cs="Times New Roman"/>
          <w:color w:val="auto"/>
        </w:rPr>
        <w:t xml:space="preserve"> </w:t>
      </w:r>
      <w:r w:rsidRPr="00852264">
        <w:rPr>
          <w:rFonts w:ascii="Times New Roman" w:hAnsi="Times New Roman" w:cs="Times New Roman"/>
          <w:b/>
          <w:bCs/>
          <w:color w:val="auto"/>
        </w:rPr>
        <w:t xml:space="preserve">RIIGIHANKE ALUSDOKUMENDI LISA 1 </w:t>
      </w:r>
    </w:p>
    <w:p w14:paraId="13EEEEDF" w14:textId="77777777" w:rsidR="00534646" w:rsidRPr="00852264" w:rsidRDefault="00534646" w:rsidP="00852264">
      <w:pPr>
        <w:pStyle w:val="Default"/>
        <w:spacing w:line="276" w:lineRule="auto"/>
        <w:jc w:val="both"/>
        <w:rPr>
          <w:rFonts w:ascii="Times New Roman" w:hAnsi="Times New Roman" w:cs="Times New Roman"/>
          <w:b/>
          <w:bCs/>
          <w:color w:val="auto"/>
        </w:rPr>
      </w:pPr>
    </w:p>
    <w:p w14:paraId="416AB01A" w14:textId="5755DC3D" w:rsidR="00FF25A2" w:rsidRPr="00852264" w:rsidRDefault="00FF25A2" w:rsidP="00852264">
      <w:pPr>
        <w:pStyle w:val="Default"/>
        <w:spacing w:line="276" w:lineRule="auto"/>
        <w:jc w:val="both"/>
        <w:rPr>
          <w:rFonts w:ascii="Times New Roman" w:hAnsi="Times New Roman" w:cs="Times New Roman"/>
          <w:color w:val="auto"/>
        </w:rPr>
      </w:pPr>
      <w:r w:rsidRPr="00852264">
        <w:rPr>
          <w:rFonts w:ascii="Times New Roman" w:hAnsi="Times New Roman" w:cs="Times New Roman"/>
          <w:b/>
          <w:bCs/>
          <w:color w:val="auto"/>
        </w:rPr>
        <w:t xml:space="preserve">TEHNILINE KIRJELDUS </w:t>
      </w:r>
    </w:p>
    <w:p w14:paraId="34F2BC9F" w14:textId="73ECC88F" w:rsidR="00FF25A2" w:rsidRPr="00852264" w:rsidRDefault="00FF25A2" w:rsidP="00852264">
      <w:pPr>
        <w:pStyle w:val="Default"/>
        <w:spacing w:line="276" w:lineRule="auto"/>
        <w:jc w:val="both"/>
        <w:rPr>
          <w:rFonts w:ascii="Times New Roman" w:hAnsi="Times New Roman" w:cs="Times New Roman"/>
          <w:color w:val="auto"/>
        </w:rPr>
      </w:pPr>
      <w:r w:rsidRPr="00852264">
        <w:rPr>
          <w:rFonts w:ascii="Times New Roman" w:hAnsi="Times New Roman" w:cs="Times New Roman"/>
          <w:b/>
          <w:bCs/>
          <w:color w:val="auto"/>
        </w:rPr>
        <w:t>Riigihan</w:t>
      </w:r>
      <w:r w:rsidR="00534646" w:rsidRPr="00852264">
        <w:rPr>
          <w:rFonts w:ascii="Times New Roman" w:hAnsi="Times New Roman" w:cs="Times New Roman"/>
          <w:b/>
          <w:bCs/>
          <w:color w:val="auto"/>
        </w:rPr>
        <w:t>ge</w:t>
      </w:r>
      <w:r w:rsidRPr="00852264">
        <w:rPr>
          <w:rFonts w:ascii="Times New Roman" w:hAnsi="Times New Roman" w:cs="Times New Roman"/>
          <w:b/>
          <w:bCs/>
          <w:color w:val="auto"/>
        </w:rPr>
        <w:t xml:space="preserve"> viitenumber</w:t>
      </w:r>
      <w:r w:rsidR="00985CB3">
        <w:rPr>
          <w:rFonts w:ascii="Times New Roman" w:hAnsi="Times New Roman" w:cs="Times New Roman"/>
          <w:b/>
          <w:bCs/>
          <w:color w:val="auto"/>
        </w:rPr>
        <w:t xml:space="preserve"> </w:t>
      </w:r>
      <w:r w:rsidR="00985CB3" w:rsidRPr="00985CB3">
        <w:rPr>
          <w:rFonts w:ascii="Times New Roman" w:hAnsi="Times New Roman" w:cs="Times New Roman"/>
          <w:b/>
          <w:bCs/>
          <w:color w:val="auto"/>
        </w:rPr>
        <w:t>282360</w:t>
      </w:r>
      <w:r w:rsidRPr="00852264">
        <w:rPr>
          <w:rFonts w:ascii="Times New Roman" w:hAnsi="Times New Roman" w:cs="Times New Roman"/>
          <w:b/>
          <w:bCs/>
          <w:color w:val="auto"/>
        </w:rPr>
        <w:t xml:space="preserve"> „RMK reisiteenused ja sellega kaasnevad teenused 202</w:t>
      </w:r>
      <w:r w:rsidR="00500965" w:rsidRPr="00852264">
        <w:rPr>
          <w:rFonts w:ascii="Times New Roman" w:hAnsi="Times New Roman" w:cs="Times New Roman"/>
          <w:b/>
          <w:bCs/>
          <w:color w:val="auto"/>
        </w:rPr>
        <w:t>4</w:t>
      </w:r>
      <w:r w:rsidRPr="00852264">
        <w:rPr>
          <w:rFonts w:ascii="Times New Roman" w:hAnsi="Times New Roman" w:cs="Times New Roman"/>
          <w:b/>
          <w:bCs/>
          <w:color w:val="auto"/>
        </w:rPr>
        <w:t>-202</w:t>
      </w:r>
      <w:r w:rsidR="00500965" w:rsidRPr="00852264">
        <w:rPr>
          <w:rFonts w:ascii="Times New Roman" w:hAnsi="Times New Roman" w:cs="Times New Roman"/>
          <w:b/>
          <w:bCs/>
          <w:color w:val="auto"/>
        </w:rPr>
        <w:t>6</w:t>
      </w:r>
      <w:r w:rsidRPr="00852264">
        <w:rPr>
          <w:rFonts w:ascii="Times New Roman" w:hAnsi="Times New Roman" w:cs="Times New Roman"/>
          <w:b/>
          <w:bCs/>
          <w:color w:val="auto"/>
        </w:rPr>
        <w:t xml:space="preserve">“ </w:t>
      </w:r>
    </w:p>
    <w:p w14:paraId="5F3AFE2B" w14:textId="77777777" w:rsidR="00FF25A2" w:rsidRPr="00852264" w:rsidRDefault="00FF25A2" w:rsidP="00852264">
      <w:pPr>
        <w:pStyle w:val="Default"/>
        <w:spacing w:line="276" w:lineRule="auto"/>
        <w:jc w:val="both"/>
        <w:rPr>
          <w:rFonts w:ascii="Times New Roman" w:hAnsi="Times New Roman" w:cs="Times New Roman"/>
          <w:color w:val="auto"/>
        </w:rPr>
      </w:pPr>
      <w:r w:rsidRPr="00852264">
        <w:rPr>
          <w:rFonts w:ascii="Times New Roman" w:hAnsi="Times New Roman" w:cs="Times New Roman"/>
          <w:color w:val="auto"/>
        </w:rPr>
        <w:t xml:space="preserve">Igale viitele tehnilistes kirjeldustes, mis kajastab kindlat ostuallikat, protsessi, kaubamärki, patenti, tüüpi, päritolu ja tootmisviisi kohaldab hankija märget «või sellega samaväärne». See keeld ei kehti juhul, kui see on hankelepingu esemest tulenevalt vältimatult vajalik põhjusel, et tehnilise kirjelduse koostamine ei võimalda hankelepingu eset piisavalt täpselt ja mõistetavalt kirjeldada, sellisele viitele kohaldub allolevas tehnilises kirjelduses märge «või sellega samaväärne». </w:t>
      </w:r>
    </w:p>
    <w:p w14:paraId="7535B2BA" w14:textId="77777777" w:rsidR="00FF25A2" w:rsidRPr="00852264" w:rsidRDefault="00FF25A2" w:rsidP="00852264">
      <w:pPr>
        <w:pStyle w:val="Default"/>
        <w:spacing w:line="276" w:lineRule="auto"/>
        <w:jc w:val="both"/>
        <w:rPr>
          <w:rFonts w:ascii="Times New Roman" w:hAnsi="Times New Roman" w:cs="Times New Roman"/>
          <w:color w:val="auto"/>
        </w:rPr>
      </w:pPr>
      <w:r w:rsidRPr="00852264">
        <w:rPr>
          <w:rFonts w:ascii="Times New Roman" w:hAnsi="Times New Roman" w:cs="Times New Roman"/>
          <w:b/>
          <w:bCs/>
          <w:color w:val="auto"/>
        </w:rPr>
        <w:t xml:space="preserve">1. Pakkuja ülesanded </w:t>
      </w:r>
    </w:p>
    <w:p w14:paraId="62C0B3FF" w14:textId="77777777" w:rsidR="00FF25A2" w:rsidRPr="00852264" w:rsidRDefault="00FF25A2" w:rsidP="00852264">
      <w:pPr>
        <w:pStyle w:val="Default"/>
        <w:spacing w:line="276" w:lineRule="auto"/>
        <w:jc w:val="both"/>
        <w:rPr>
          <w:rFonts w:ascii="Times New Roman" w:hAnsi="Times New Roman" w:cs="Times New Roman"/>
          <w:color w:val="auto"/>
        </w:rPr>
      </w:pPr>
      <w:r w:rsidRPr="00852264">
        <w:rPr>
          <w:rFonts w:ascii="Times New Roman" w:hAnsi="Times New Roman" w:cs="Times New Roman"/>
          <w:color w:val="auto"/>
        </w:rPr>
        <w:t xml:space="preserve">1.1. Pakkuja ülesandeks on järgmiste reisibürooteenuste (edaspidi teenus) osutamine: </w:t>
      </w:r>
    </w:p>
    <w:p w14:paraId="6F174B9B" w14:textId="77777777" w:rsidR="00FF25A2" w:rsidRPr="00852264" w:rsidRDefault="00FF25A2" w:rsidP="00852264">
      <w:pPr>
        <w:pStyle w:val="Default"/>
        <w:spacing w:line="276" w:lineRule="auto"/>
        <w:jc w:val="both"/>
        <w:rPr>
          <w:rFonts w:ascii="Times New Roman" w:hAnsi="Times New Roman" w:cs="Times New Roman"/>
          <w:color w:val="auto"/>
        </w:rPr>
      </w:pPr>
      <w:r w:rsidRPr="00852264">
        <w:rPr>
          <w:rFonts w:ascii="Times New Roman" w:hAnsi="Times New Roman" w:cs="Times New Roman"/>
          <w:color w:val="auto"/>
        </w:rPr>
        <w:t xml:space="preserve">1.1.1. sobiva reisiplaani koostamine koos transpordi ja ööbimisega üle kogu maailma; </w:t>
      </w:r>
    </w:p>
    <w:p w14:paraId="2816741F" w14:textId="647118DA" w:rsidR="00FF25A2" w:rsidRPr="00852264" w:rsidRDefault="00FF25A2" w:rsidP="00852264">
      <w:pPr>
        <w:pStyle w:val="Default"/>
        <w:spacing w:line="276" w:lineRule="auto"/>
        <w:jc w:val="both"/>
        <w:rPr>
          <w:rFonts w:ascii="Times New Roman" w:hAnsi="Times New Roman" w:cs="Times New Roman"/>
          <w:color w:val="auto"/>
        </w:rPr>
      </w:pPr>
      <w:r w:rsidRPr="00852264">
        <w:rPr>
          <w:rFonts w:ascii="Times New Roman" w:hAnsi="Times New Roman" w:cs="Times New Roman"/>
          <w:color w:val="auto"/>
        </w:rPr>
        <w:t xml:space="preserve">1.1.2. lennu-, laeva-, bussi - ja rongipiletite broneerimine ja müük üle maailma (sh piletite soodushinnad, muutmised, tühistamised); </w:t>
      </w:r>
    </w:p>
    <w:p w14:paraId="00718821" w14:textId="77777777" w:rsidR="00FF25A2" w:rsidRPr="00852264" w:rsidRDefault="00FF25A2" w:rsidP="00852264">
      <w:pPr>
        <w:pStyle w:val="Default"/>
        <w:spacing w:line="276" w:lineRule="auto"/>
        <w:jc w:val="both"/>
        <w:rPr>
          <w:rFonts w:ascii="Times New Roman" w:hAnsi="Times New Roman" w:cs="Times New Roman"/>
          <w:color w:val="auto"/>
        </w:rPr>
      </w:pPr>
      <w:r w:rsidRPr="00852264">
        <w:rPr>
          <w:rFonts w:ascii="Times New Roman" w:hAnsi="Times New Roman" w:cs="Times New Roman"/>
          <w:color w:val="auto"/>
        </w:rPr>
        <w:t xml:space="preserve">1.1.3. majutusteenuse broneerimine ja müük üle maailma (sh hotellide soodushinnad), Eesti hotellidest võib hotellidega seotud teenuseid tellida ka raamlepingu väliselt; </w:t>
      </w:r>
    </w:p>
    <w:p w14:paraId="1E801CAD" w14:textId="77777777" w:rsidR="00FF25A2" w:rsidRPr="00852264" w:rsidRDefault="00FF25A2" w:rsidP="00852264">
      <w:pPr>
        <w:pStyle w:val="Default"/>
        <w:spacing w:line="276" w:lineRule="auto"/>
        <w:jc w:val="both"/>
        <w:rPr>
          <w:rFonts w:ascii="Times New Roman" w:hAnsi="Times New Roman" w:cs="Times New Roman"/>
          <w:color w:val="auto"/>
        </w:rPr>
      </w:pPr>
      <w:r w:rsidRPr="00852264">
        <w:rPr>
          <w:rFonts w:ascii="Times New Roman" w:hAnsi="Times New Roman" w:cs="Times New Roman"/>
          <w:color w:val="auto"/>
        </w:rPr>
        <w:t xml:space="preserve">1.1.4. reisikindlustuse vormistamine ja müük; </w:t>
      </w:r>
    </w:p>
    <w:p w14:paraId="33D8E5A7" w14:textId="5DD70032" w:rsidR="00FF25A2" w:rsidRPr="00852264" w:rsidRDefault="00FF25A2" w:rsidP="00852264">
      <w:pPr>
        <w:pStyle w:val="Default"/>
        <w:spacing w:line="276" w:lineRule="auto"/>
        <w:jc w:val="both"/>
        <w:rPr>
          <w:rFonts w:ascii="Times New Roman" w:hAnsi="Times New Roman" w:cs="Times New Roman"/>
          <w:color w:val="auto"/>
        </w:rPr>
      </w:pPr>
      <w:r w:rsidRPr="00852264">
        <w:rPr>
          <w:rFonts w:ascii="Times New Roman" w:hAnsi="Times New Roman" w:cs="Times New Roman"/>
          <w:color w:val="auto"/>
        </w:rPr>
        <w:t xml:space="preserve">1.1.5. auto- ja bussirenditeenuse vahendamine; </w:t>
      </w:r>
    </w:p>
    <w:p w14:paraId="22EEFD9E" w14:textId="77777777" w:rsidR="00FF25A2" w:rsidRPr="00852264" w:rsidRDefault="00FF25A2" w:rsidP="00852264">
      <w:pPr>
        <w:pStyle w:val="Default"/>
        <w:spacing w:line="276" w:lineRule="auto"/>
        <w:jc w:val="both"/>
        <w:rPr>
          <w:rFonts w:ascii="Times New Roman" w:hAnsi="Times New Roman" w:cs="Times New Roman"/>
          <w:color w:val="auto"/>
        </w:rPr>
      </w:pPr>
      <w:r w:rsidRPr="00852264">
        <w:rPr>
          <w:rFonts w:ascii="Times New Roman" w:hAnsi="Times New Roman" w:cs="Times New Roman"/>
          <w:color w:val="auto"/>
        </w:rPr>
        <w:t xml:space="preserve">1.1.6. reisidokumentide kättetoimetamise teenus; </w:t>
      </w:r>
    </w:p>
    <w:p w14:paraId="45844C3C" w14:textId="5117D60F" w:rsidR="00FF25A2" w:rsidRPr="00852264" w:rsidRDefault="00FF25A2" w:rsidP="00852264">
      <w:pPr>
        <w:pStyle w:val="Default"/>
        <w:spacing w:line="276" w:lineRule="auto"/>
        <w:jc w:val="both"/>
        <w:rPr>
          <w:rFonts w:ascii="Times New Roman" w:hAnsi="Times New Roman" w:cs="Times New Roman"/>
          <w:color w:val="auto"/>
        </w:rPr>
      </w:pPr>
      <w:r w:rsidRPr="00852264">
        <w:rPr>
          <w:rFonts w:ascii="Times New Roman" w:hAnsi="Times New Roman" w:cs="Times New Roman"/>
          <w:color w:val="auto"/>
        </w:rPr>
        <w:t xml:space="preserve">1.1.7. muud reisibürooteenused (sh viisade vormistamine, giidi ja tõlgi teenused, transfeerid) ja muud seonduvad teenused; </w:t>
      </w:r>
    </w:p>
    <w:p w14:paraId="7F6D73F8" w14:textId="77777777" w:rsidR="00FF25A2" w:rsidRPr="00852264" w:rsidRDefault="00FF25A2" w:rsidP="00852264">
      <w:pPr>
        <w:pStyle w:val="Default"/>
        <w:spacing w:line="276" w:lineRule="auto"/>
        <w:jc w:val="both"/>
        <w:rPr>
          <w:rFonts w:ascii="Times New Roman" w:hAnsi="Times New Roman" w:cs="Times New Roman"/>
          <w:color w:val="auto"/>
        </w:rPr>
      </w:pPr>
      <w:r w:rsidRPr="00852264">
        <w:rPr>
          <w:rFonts w:ascii="Times New Roman" w:hAnsi="Times New Roman" w:cs="Times New Roman"/>
          <w:color w:val="auto"/>
        </w:rPr>
        <w:t xml:space="preserve">1.1.8. lisaks kõik reisiteenustega sarnased ja kaasnevad teenused. </w:t>
      </w:r>
    </w:p>
    <w:p w14:paraId="47258F78" w14:textId="77777777" w:rsidR="00FF25A2" w:rsidRPr="00852264" w:rsidRDefault="00FF25A2" w:rsidP="00852264">
      <w:pPr>
        <w:pStyle w:val="Default"/>
        <w:spacing w:line="276" w:lineRule="auto"/>
        <w:jc w:val="both"/>
        <w:rPr>
          <w:rFonts w:ascii="Times New Roman" w:hAnsi="Times New Roman" w:cs="Times New Roman"/>
          <w:b/>
          <w:bCs/>
          <w:color w:val="auto"/>
        </w:rPr>
      </w:pPr>
      <w:r w:rsidRPr="00852264">
        <w:rPr>
          <w:rFonts w:ascii="Times New Roman" w:hAnsi="Times New Roman" w:cs="Times New Roman"/>
          <w:b/>
          <w:bCs/>
          <w:color w:val="auto"/>
        </w:rPr>
        <w:t>2. Üldised nõuded</w:t>
      </w:r>
    </w:p>
    <w:p w14:paraId="1156E615" w14:textId="77777777" w:rsidR="00FF25A2" w:rsidRPr="00852264" w:rsidRDefault="00FF25A2" w:rsidP="00852264">
      <w:pPr>
        <w:pStyle w:val="Default"/>
        <w:spacing w:line="276" w:lineRule="auto"/>
        <w:jc w:val="both"/>
        <w:rPr>
          <w:rFonts w:ascii="Times New Roman" w:hAnsi="Times New Roman" w:cs="Times New Roman"/>
          <w:b/>
          <w:bCs/>
          <w:color w:val="auto"/>
        </w:rPr>
      </w:pPr>
      <w:r w:rsidRPr="00852264">
        <w:rPr>
          <w:rFonts w:ascii="Times New Roman" w:hAnsi="Times New Roman" w:cs="Times New Roman"/>
          <w:b/>
          <w:bCs/>
          <w:color w:val="auto"/>
        </w:rPr>
        <w:t xml:space="preserve">2.1. </w:t>
      </w:r>
      <w:r w:rsidRPr="00852264">
        <w:rPr>
          <w:rFonts w:ascii="Times New Roman" w:hAnsi="Times New Roman" w:cs="Times New Roman"/>
          <w:color w:val="auto"/>
        </w:rPr>
        <w:t xml:space="preserve">Pakkuja peab andma hankijale edasi kõik allahindlused ja soodustused, mida pakkuja saab oma koostööpartneritelt. Kahtluse tekkimisel võimaldab hankijal näha originaalarveid pakkuja kui vahendaja ja pakkuja koostööpartneri vahel. </w:t>
      </w:r>
    </w:p>
    <w:p w14:paraId="0D6313DE" w14:textId="77777777" w:rsidR="00FF25A2" w:rsidRPr="00852264" w:rsidRDefault="00FF25A2" w:rsidP="00852264">
      <w:pPr>
        <w:pStyle w:val="Default"/>
        <w:spacing w:line="276" w:lineRule="auto"/>
        <w:jc w:val="both"/>
        <w:rPr>
          <w:rFonts w:ascii="Times New Roman" w:hAnsi="Times New Roman" w:cs="Times New Roman"/>
          <w:b/>
          <w:bCs/>
          <w:color w:val="auto"/>
        </w:rPr>
      </w:pPr>
      <w:r w:rsidRPr="00852264">
        <w:rPr>
          <w:rFonts w:ascii="Times New Roman" w:hAnsi="Times New Roman" w:cs="Times New Roman"/>
          <w:b/>
          <w:bCs/>
          <w:color w:val="auto"/>
        </w:rPr>
        <w:t xml:space="preserve">2.2. </w:t>
      </w:r>
      <w:r w:rsidRPr="00852264">
        <w:rPr>
          <w:rFonts w:ascii="Times New Roman" w:hAnsi="Times New Roman" w:cs="Times New Roman"/>
          <w:color w:val="auto"/>
        </w:rPr>
        <w:t xml:space="preserve">Pakkuja poolt osutatavad teenused ei tohi olla kallimad kui pakkuja koostööpartneri hinnakirjas tavakliendile, mis on kättesaadavad muuhulgas ka veebipõhiselt, seega pakkuja ja koostööpartneri vaheline omahind koos pakkuja komisjonitasuga (teenuse hind + reisibüroo vahendustasu) peab hankijale olema soodsam kui teenuse hind hinnakirja järgselt tavakliendile või tarbijast püsikliendile. </w:t>
      </w:r>
    </w:p>
    <w:p w14:paraId="45D85BA7" w14:textId="77777777" w:rsidR="00FF25A2" w:rsidRPr="00852264" w:rsidRDefault="00FF25A2" w:rsidP="00852264">
      <w:pPr>
        <w:pStyle w:val="Default"/>
        <w:spacing w:line="276" w:lineRule="auto"/>
        <w:jc w:val="both"/>
        <w:rPr>
          <w:rFonts w:ascii="Times New Roman" w:hAnsi="Times New Roman" w:cs="Times New Roman"/>
          <w:b/>
          <w:bCs/>
          <w:color w:val="auto"/>
        </w:rPr>
      </w:pPr>
      <w:r w:rsidRPr="00852264">
        <w:rPr>
          <w:rFonts w:ascii="Times New Roman" w:hAnsi="Times New Roman" w:cs="Times New Roman"/>
          <w:b/>
          <w:bCs/>
          <w:color w:val="auto"/>
        </w:rPr>
        <w:t xml:space="preserve">2.3. </w:t>
      </w:r>
      <w:r w:rsidRPr="00852264">
        <w:rPr>
          <w:rFonts w:ascii="Times New Roman" w:hAnsi="Times New Roman" w:cs="Times New Roman"/>
          <w:color w:val="auto"/>
        </w:rPr>
        <w:t xml:space="preserve">Kui pakkuja ei suuda objektiivsetel tõendatud põhjustel hankijale teenust osutada soodsama hinnaga, kui on teenuse hind teenusepakkuja hinnakirja järgselt tavakliendile või hankijale pakutud hinnaga, siis ei ole hankija kohustatud reisibüroo teenust kasutama ja võib tellida teenust teenusepakkujalt ja/või teenusepakkuja koostööpartneri(te)lt otse, eesmärgiga tagada odavaim hind. </w:t>
      </w:r>
    </w:p>
    <w:p w14:paraId="14D8EC30" w14:textId="4B8B7C9C" w:rsidR="00FF25A2" w:rsidRPr="00852264" w:rsidRDefault="00FF25A2" w:rsidP="00852264">
      <w:pPr>
        <w:pStyle w:val="Default"/>
        <w:spacing w:line="276" w:lineRule="auto"/>
        <w:jc w:val="both"/>
        <w:rPr>
          <w:rFonts w:ascii="Times New Roman" w:hAnsi="Times New Roman" w:cs="Times New Roman"/>
          <w:b/>
          <w:bCs/>
          <w:color w:val="auto"/>
        </w:rPr>
      </w:pPr>
      <w:r w:rsidRPr="00852264">
        <w:rPr>
          <w:rFonts w:ascii="Times New Roman" w:hAnsi="Times New Roman" w:cs="Times New Roman"/>
          <w:color w:val="auto"/>
        </w:rPr>
        <w:t xml:space="preserve">2.4. Teenuse tellimiseks esitab hankija pakkujale hinnapäringu, mille võib hankija nimel teha </w:t>
      </w:r>
      <w:r w:rsidRPr="001F3D15">
        <w:rPr>
          <w:rFonts w:ascii="Times New Roman" w:hAnsi="Times New Roman" w:cs="Times New Roman"/>
          <w:color w:val="auto"/>
        </w:rPr>
        <w:t>hankija</w:t>
      </w:r>
      <w:r w:rsidR="00D235FA" w:rsidRPr="001F3D15">
        <w:rPr>
          <w:rFonts w:ascii="Times New Roman" w:hAnsi="Times New Roman" w:cs="Times New Roman"/>
          <w:color w:val="auto"/>
        </w:rPr>
        <w:t xml:space="preserve"> poolt määratud isikud. Isikute nimed saadetakse hankija poolt tellijale e-kirja teel peale lepingu sõlmimist.</w:t>
      </w:r>
      <w:r w:rsidRPr="00852264">
        <w:rPr>
          <w:rFonts w:ascii="Times New Roman" w:hAnsi="Times New Roman" w:cs="Times New Roman"/>
          <w:color w:val="auto"/>
        </w:rPr>
        <w:t xml:space="preserve"> </w:t>
      </w:r>
    </w:p>
    <w:p w14:paraId="3A4F3680" w14:textId="77777777" w:rsidR="00FF25A2" w:rsidRPr="00852264" w:rsidRDefault="00FF25A2" w:rsidP="00852264">
      <w:pPr>
        <w:pStyle w:val="Default"/>
        <w:spacing w:line="276" w:lineRule="auto"/>
        <w:jc w:val="both"/>
        <w:rPr>
          <w:rFonts w:ascii="Times New Roman" w:hAnsi="Times New Roman" w:cs="Times New Roman"/>
          <w:color w:val="auto"/>
        </w:rPr>
      </w:pPr>
      <w:r w:rsidRPr="00852264">
        <w:rPr>
          <w:rFonts w:ascii="Times New Roman" w:hAnsi="Times New Roman" w:cs="Times New Roman"/>
          <w:color w:val="auto"/>
        </w:rPr>
        <w:t xml:space="preserve">2.5. Päring teenuse osutamiseks edastatakse pakkujale emaili teel, pakkujaga kokkulepitud e-posti aadressile. </w:t>
      </w:r>
    </w:p>
    <w:p w14:paraId="1CDCDBBE" w14:textId="77777777" w:rsidR="00534646" w:rsidRPr="00852264" w:rsidRDefault="00FF25A2" w:rsidP="00852264">
      <w:pPr>
        <w:pStyle w:val="Default"/>
        <w:spacing w:line="276" w:lineRule="auto"/>
        <w:jc w:val="both"/>
        <w:rPr>
          <w:rFonts w:ascii="Times New Roman" w:hAnsi="Times New Roman" w:cs="Times New Roman"/>
          <w:color w:val="auto"/>
        </w:rPr>
      </w:pPr>
      <w:r w:rsidRPr="00852264">
        <w:rPr>
          <w:rFonts w:ascii="Times New Roman" w:hAnsi="Times New Roman" w:cs="Times New Roman"/>
          <w:color w:val="auto"/>
        </w:rPr>
        <w:t xml:space="preserve">2.6. Kiireloomulise tellimuse võib esitada ka muul viisil, nt telefonisõnumina, suuliselt või telefoni teel. </w:t>
      </w:r>
    </w:p>
    <w:p w14:paraId="114236DC" w14:textId="2F31998F" w:rsidR="00FF25A2" w:rsidRPr="00852264" w:rsidRDefault="00FF25A2" w:rsidP="00852264">
      <w:pPr>
        <w:pStyle w:val="Default"/>
        <w:spacing w:line="276" w:lineRule="auto"/>
        <w:jc w:val="both"/>
        <w:rPr>
          <w:rFonts w:ascii="Times New Roman" w:hAnsi="Times New Roman" w:cs="Times New Roman"/>
          <w:color w:val="auto"/>
        </w:rPr>
      </w:pPr>
      <w:r w:rsidRPr="00852264">
        <w:rPr>
          <w:rFonts w:ascii="Times New Roman" w:hAnsi="Times New Roman" w:cs="Times New Roman"/>
          <w:color w:val="auto"/>
        </w:rPr>
        <w:t xml:space="preserve">2.7. Pakkuja peab tagama hankijale 3 alternatiivse pakkumuse esitamise konkreetse reisi marsruudi, aja ja hinna kohta 3 tunni jooksul tavapärase tööaja (tööpäeviti kella 8:00 kuni 17:00 Eesti kohaliku aja järgi) piires. </w:t>
      </w:r>
    </w:p>
    <w:p w14:paraId="343F4D72" w14:textId="77777777" w:rsidR="00FF25A2" w:rsidRPr="00852264" w:rsidRDefault="00FF25A2" w:rsidP="00852264">
      <w:pPr>
        <w:pStyle w:val="Default"/>
        <w:spacing w:line="276" w:lineRule="auto"/>
        <w:jc w:val="both"/>
        <w:rPr>
          <w:rFonts w:ascii="Times New Roman" w:hAnsi="Times New Roman" w:cs="Times New Roman"/>
          <w:color w:val="auto"/>
        </w:rPr>
      </w:pPr>
      <w:r w:rsidRPr="00852264">
        <w:rPr>
          <w:rFonts w:ascii="Times New Roman" w:hAnsi="Times New Roman" w:cs="Times New Roman"/>
          <w:color w:val="auto"/>
        </w:rPr>
        <w:lastRenderedPageBreak/>
        <w:t xml:space="preserve">2.8. Pakkuja peab teavitama hankijat reisija viisa vajadusest pakkumuses. </w:t>
      </w:r>
    </w:p>
    <w:p w14:paraId="7B8AD8BD" w14:textId="77777777" w:rsidR="00FF25A2" w:rsidRPr="00852264" w:rsidRDefault="00FF25A2" w:rsidP="00852264">
      <w:pPr>
        <w:pStyle w:val="Default"/>
        <w:spacing w:line="276" w:lineRule="auto"/>
        <w:jc w:val="both"/>
        <w:rPr>
          <w:rFonts w:ascii="Times New Roman" w:hAnsi="Times New Roman" w:cs="Times New Roman"/>
          <w:color w:val="auto"/>
        </w:rPr>
      </w:pPr>
      <w:r w:rsidRPr="00852264">
        <w:rPr>
          <w:rFonts w:ascii="Times New Roman" w:hAnsi="Times New Roman" w:cs="Times New Roman"/>
          <w:color w:val="auto"/>
        </w:rPr>
        <w:t xml:space="preserve">2.9. Pakkuja peab võimaldama hankijale tasuta kliendiabi iga päev ööpäevaringselt, st 24 tundi 7 päeva nädalas (sh puhkepäevad ja riiklikud pühad), koos ligipääsuga broneerimissüsteemidele. </w:t>
      </w:r>
    </w:p>
    <w:p w14:paraId="18A9D20F" w14:textId="77777777" w:rsidR="00FF25A2" w:rsidRPr="00852264" w:rsidRDefault="00FF25A2" w:rsidP="00852264">
      <w:pPr>
        <w:pStyle w:val="Default"/>
        <w:spacing w:line="276" w:lineRule="auto"/>
        <w:jc w:val="both"/>
        <w:rPr>
          <w:rFonts w:ascii="Times New Roman" w:hAnsi="Times New Roman" w:cs="Times New Roman"/>
          <w:color w:val="auto"/>
        </w:rPr>
      </w:pPr>
      <w:r w:rsidRPr="00852264">
        <w:rPr>
          <w:rFonts w:ascii="Times New Roman" w:hAnsi="Times New Roman" w:cs="Times New Roman"/>
          <w:color w:val="auto"/>
        </w:rPr>
        <w:t xml:space="preserve">2.10. Pakkuja peab tagama teeninduse vähemalt eesti ja inglise keeles ning tasuta konsultatsiooni reisiplaani koostamisel. </w:t>
      </w:r>
    </w:p>
    <w:p w14:paraId="45EC459E" w14:textId="77777777" w:rsidR="00FF25A2" w:rsidRPr="00852264" w:rsidRDefault="00FF25A2" w:rsidP="00852264">
      <w:pPr>
        <w:pStyle w:val="Default"/>
        <w:spacing w:line="276" w:lineRule="auto"/>
        <w:jc w:val="both"/>
        <w:rPr>
          <w:rFonts w:ascii="Times New Roman" w:hAnsi="Times New Roman" w:cs="Times New Roman"/>
          <w:color w:val="auto"/>
        </w:rPr>
      </w:pPr>
      <w:r w:rsidRPr="00852264">
        <w:rPr>
          <w:rFonts w:ascii="Times New Roman" w:hAnsi="Times New Roman" w:cs="Times New Roman"/>
          <w:color w:val="auto"/>
        </w:rPr>
        <w:t xml:space="preserve">2.11. Pakkuja peab viisateenuse osutamisel tagama, et konsulaadipoolsele tähtajale lisaks ei kulu dokumentide edasi-tagasi toimetamiseks konsulaati väljaspool Eestit üle 3 tööpäeva. </w:t>
      </w:r>
    </w:p>
    <w:p w14:paraId="143792C5" w14:textId="77777777" w:rsidR="00FF25A2" w:rsidRPr="00852264" w:rsidRDefault="00FF25A2" w:rsidP="00852264">
      <w:pPr>
        <w:pStyle w:val="Default"/>
        <w:spacing w:line="276" w:lineRule="auto"/>
        <w:jc w:val="both"/>
        <w:rPr>
          <w:rFonts w:ascii="Times New Roman" w:hAnsi="Times New Roman" w:cs="Times New Roman"/>
          <w:color w:val="auto"/>
        </w:rPr>
      </w:pPr>
      <w:r w:rsidRPr="00852264">
        <w:rPr>
          <w:rFonts w:ascii="Times New Roman" w:hAnsi="Times New Roman" w:cs="Times New Roman"/>
          <w:color w:val="auto"/>
        </w:rPr>
        <w:t xml:space="preserve">2.12. Pakkuja peab võimaldama hankijale reisiteenuse ostmisel krediidilimiiti summas 20 000 eurot koos käibemaksuga. </w:t>
      </w:r>
    </w:p>
    <w:p w14:paraId="33065746" w14:textId="27A946DB" w:rsidR="00FF25A2" w:rsidRPr="00852264" w:rsidRDefault="00FF25A2" w:rsidP="00852264">
      <w:pPr>
        <w:pStyle w:val="Default"/>
        <w:spacing w:line="276" w:lineRule="auto"/>
        <w:jc w:val="both"/>
        <w:rPr>
          <w:rFonts w:ascii="Times New Roman" w:hAnsi="Times New Roman" w:cs="Times New Roman"/>
          <w:color w:val="auto"/>
        </w:rPr>
      </w:pPr>
      <w:r w:rsidRPr="00D235FA">
        <w:rPr>
          <w:rFonts w:ascii="Times New Roman" w:hAnsi="Times New Roman" w:cs="Times New Roman"/>
          <w:color w:val="auto"/>
        </w:rPr>
        <w:t>2.13. Reisibüroo peab teenuse broneerimisel pidama läbirääkimisi teenuse osutajaga ja tegema endast kõik oleneva, et hankija ei peaks kasutama teenuse tarbimisel lisatagatisena töötaja krediitkaarti, kuivõrd hanke eesmärgiks on saada reisibüroolt täisteenust. Juhul kui teenuse osutaja sellega ei nõustu, peab pakkuja võimaldama enda vastava kaardi kasutamist või teavitama hankijat aegsasti ette, et teenuse osutaja krediitkaardi esitamist nõuab ning sellisel juhul saab hankija võtta vastavad meetmed rakendusele.</w:t>
      </w:r>
      <w:r w:rsidRPr="00852264">
        <w:rPr>
          <w:rFonts w:ascii="Times New Roman" w:hAnsi="Times New Roman" w:cs="Times New Roman"/>
          <w:color w:val="auto"/>
        </w:rPr>
        <w:t xml:space="preserve"> </w:t>
      </w:r>
    </w:p>
    <w:p w14:paraId="154EEBC1" w14:textId="77777777" w:rsidR="00FF25A2" w:rsidRPr="00852264" w:rsidRDefault="00FF25A2" w:rsidP="00852264">
      <w:pPr>
        <w:pStyle w:val="Default"/>
        <w:spacing w:line="276" w:lineRule="auto"/>
        <w:jc w:val="both"/>
        <w:rPr>
          <w:rFonts w:ascii="Times New Roman" w:hAnsi="Times New Roman" w:cs="Times New Roman"/>
          <w:color w:val="auto"/>
        </w:rPr>
      </w:pPr>
      <w:r w:rsidRPr="00852264">
        <w:rPr>
          <w:rFonts w:ascii="Times New Roman" w:hAnsi="Times New Roman" w:cs="Times New Roman"/>
          <w:color w:val="auto"/>
        </w:rPr>
        <w:t xml:space="preserve">2.14. Pakkuja peab võimaldama hankijale tasuta kasutada Amadeus kaudu pakutavat toodet SYMPHONY (internetipõhine lennupiletite </w:t>
      </w:r>
      <w:r w:rsidRPr="00852264">
        <w:rPr>
          <w:rFonts w:ascii="Times New Roman" w:hAnsi="Times New Roman" w:cs="Times New Roman"/>
          <w:i/>
          <w:iCs/>
          <w:color w:val="auto"/>
        </w:rPr>
        <w:t xml:space="preserve">online </w:t>
      </w:r>
      <w:r w:rsidRPr="00852264">
        <w:rPr>
          <w:rFonts w:ascii="Times New Roman" w:hAnsi="Times New Roman" w:cs="Times New Roman"/>
          <w:color w:val="auto"/>
        </w:rPr>
        <w:t xml:space="preserve">broneeringute keskkond Amadeuse baasil) või mõnda samaväärset toodet. Samaväärseks </w:t>
      </w:r>
      <w:r w:rsidRPr="00852264">
        <w:rPr>
          <w:rFonts w:ascii="Times New Roman" w:hAnsi="Times New Roman" w:cs="Times New Roman"/>
          <w:i/>
          <w:iCs/>
          <w:color w:val="auto"/>
        </w:rPr>
        <w:t xml:space="preserve">online </w:t>
      </w:r>
      <w:r w:rsidRPr="00852264">
        <w:rPr>
          <w:rFonts w:ascii="Times New Roman" w:hAnsi="Times New Roman" w:cs="Times New Roman"/>
          <w:color w:val="auto"/>
        </w:rPr>
        <w:t xml:space="preserve">keskkonnaks loetakse sellist </w:t>
      </w:r>
      <w:r w:rsidRPr="00852264">
        <w:rPr>
          <w:rFonts w:ascii="Times New Roman" w:hAnsi="Times New Roman" w:cs="Times New Roman"/>
          <w:i/>
          <w:iCs/>
          <w:color w:val="auto"/>
        </w:rPr>
        <w:t xml:space="preserve">online </w:t>
      </w:r>
      <w:r w:rsidRPr="00852264">
        <w:rPr>
          <w:rFonts w:ascii="Times New Roman" w:hAnsi="Times New Roman" w:cs="Times New Roman"/>
          <w:color w:val="auto"/>
        </w:rPr>
        <w:t xml:space="preserve">tellimise süsteemi, mis võimaldab kõiki samu funktsioone, mis on eelpool nimetatud tootel. </w:t>
      </w:r>
    </w:p>
    <w:p w14:paraId="0FB6FDFE" w14:textId="77777777" w:rsidR="00FF25A2" w:rsidRPr="00852264" w:rsidRDefault="00FF25A2" w:rsidP="00852264">
      <w:pPr>
        <w:pStyle w:val="Default"/>
        <w:spacing w:line="276" w:lineRule="auto"/>
        <w:jc w:val="both"/>
        <w:rPr>
          <w:rFonts w:ascii="Times New Roman" w:hAnsi="Times New Roman" w:cs="Times New Roman"/>
          <w:color w:val="auto"/>
        </w:rPr>
      </w:pPr>
      <w:r w:rsidRPr="00852264">
        <w:rPr>
          <w:rFonts w:ascii="Times New Roman" w:hAnsi="Times New Roman" w:cs="Times New Roman"/>
          <w:color w:val="auto"/>
        </w:rPr>
        <w:t xml:space="preserve">2.15. Pakkuja peab vajadusel pakkuma tasuta koolitust või nõustamist </w:t>
      </w:r>
      <w:r w:rsidRPr="00852264">
        <w:rPr>
          <w:rFonts w:ascii="Times New Roman" w:hAnsi="Times New Roman" w:cs="Times New Roman"/>
          <w:i/>
          <w:iCs/>
          <w:color w:val="auto"/>
        </w:rPr>
        <w:t xml:space="preserve">online </w:t>
      </w:r>
      <w:r w:rsidRPr="00852264">
        <w:rPr>
          <w:rFonts w:ascii="Times New Roman" w:hAnsi="Times New Roman" w:cs="Times New Roman"/>
          <w:color w:val="auto"/>
        </w:rPr>
        <w:t xml:space="preserve">keskkonna kasutamiseks. </w:t>
      </w:r>
    </w:p>
    <w:p w14:paraId="7A3AB98F" w14:textId="77777777" w:rsidR="00FF25A2" w:rsidRPr="00852264" w:rsidRDefault="00FF25A2" w:rsidP="00852264">
      <w:pPr>
        <w:pStyle w:val="Default"/>
        <w:spacing w:line="276" w:lineRule="auto"/>
        <w:jc w:val="both"/>
        <w:rPr>
          <w:rFonts w:ascii="Times New Roman" w:hAnsi="Times New Roman" w:cs="Times New Roman"/>
          <w:color w:val="auto"/>
        </w:rPr>
      </w:pPr>
      <w:r w:rsidRPr="00852264">
        <w:rPr>
          <w:rFonts w:ascii="Times New Roman" w:hAnsi="Times New Roman" w:cs="Times New Roman"/>
          <w:color w:val="auto"/>
        </w:rPr>
        <w:t xml:space="preserve">2.16. Pakkuja peab omama </w:t>
      </w:r>
      <w:r w:rsidRPr="00852264">
        <w:rPr>
          <w:rFonts w:ascii="Times New Roman" w:hAnsi="Times New Roman" w:cs="Times New Roman"/>
          <w:i/>
          <w:iCs/>
          <w:color w:val="auto"/>
        </w:rPr>
        <w:t xml:space="preserve">online </w:t>
      </w:r>
      <w:r w:rsidRPr="00852264">
        <w:rPr>
          <w:rFonts w:ascii="Times New Roman" w:hAnsi="Times New Roman" w:cs="Times New Roman"/>
          <w:color w:val="auto"/>
        </w:rPr>
        <w:t xml:space="preserve">aruandlussüsteemi (aruandlus tellimuste kohta) ning süsteemifunktsioonide kirjeldust. Aruandlussüsteem peab andma ülevaate minimaalselt hankija poolt tellitud toodete ja teenuste kohta, ühe kalendriaasta ulatuses (andmeid säilitatakse vähemalt 12 kuud). </w:t>
      </w:r>
    </w:p>
    <w:p w14:paraId="39ED9D4F" w14:textId="77777777" w:rsidR="00FF25A2" w:rsidRPr="00852264" w:rsidRDefault="00FF25A2" w:rsidP="00852264">
      <w:pPr>
        <w:pStyle w:val="Default"/>
        <w:spacing w:line="276" w:lineRule="auto"/>
        <w:jc w:val="both"/>
        <w:rPr>
          <w:rFonts w:ascii="Times New Roman" w:hAnsi="Times New Roman" w:cs="Times New Roman"/>
          <w:color w:val="auto"/>
        </w:rPr>
      </w:pPr>
      <w:r w:rsidRPr="00852264">
        <w:rPr>
          <w:rFonts w:ascii="Times New Roman" w:hAnsi="Times New Roman" w:cs="Times New Roman"/>
          <w:color w:val="auto"/>
        </w:rPr>
        <w:t xml:space="preserve">2.17. Pakkujal ei ole raamlepingu täitmisel õigust suuremale vahendusteenuse protsendile mitte ühegi loetletud teenuse täitmisel, kui ta oma pakkumuses on märkinud. </w:t>
      </w:r>
    </w:p>
    <w:p w14:paraId="452718C7" w14:textId="4D191C0C" w:rsidR="00FF25A2" w:rsidRPr="00852264" w:rsidRDefault="00FF25A2" w:rsidP="00852264">
      <w:pPr>
        <w:pStyle w:val="Default"/>
        <w:spacing w:line="276" w:lineRule="auto"/>
        <w:jc w:val="both"/>
        <w:rPr>
          <w:rFonts w:ascii="Times New Roman" w:hAnsi="Times New Roman" w:cs="Times New Roman"/>
          <w:color w:val="auto"/>
        </w:rPr>
      </w:pPr>
      <w:r w:rsidRPr="00852264">
        <w:rPr>
          <w:rFonts w:ascii="Times New Roman" w:hAnsi="Times New Roman" w:cs="Times New Roman"/>
          <w:color w:val="auto"/>
        </w:rPr>
        <w:t xml:space="preserve">2.18. Pakkuja peab arvestama asjaoluga, et osutatavate teenuste rahaline maht ei pruugi jääda aastate lõikes või summaarsena samaks kui on planeeritud riigihanke algatamise hetkel. Hankijal on õigus teha ümberkorraldusi oma sisemises töökorralduses, millega võib kaasneda riigihanke tulemusena sõlmitud raamlepingus käsitletud teenuste ostmise vähenemine/suurenemine. </w:t>
      </w:r>
    </w:p>
    <w:p w14:paraId="07EE5DEB" w14:textId="77777777" w:rsidR="00FF25A2" w:rsidRPr="00FF25A2" w:rsidRDefault="00FF25A2" w:rsidP="00FF25A2">
      <w:pPr>
        <w:pStyle w:val="Default"/>
        <w:spacing w:line="360" w:lineRule="auto"/>
        <w:jc w:val="both"/>
        <w:rPr>
          <w:color w:val="auto"/>
        </w:rPr>
      </w:pPr>
    </w:p>
    <w:p w14:paraId="3EA290BF" w14:textId="77777777" w:rsidR="00E73659" w:rsidRDefault="00E73659"/>
    <w:sectPr w:rsidR="00E73659" w:rsidSect="00FF25A2">
      <w:pgSz w:w="11906" w:h="17338"/>
      <w:pgMar w:top="1850" w:right="1084" w:bottom="652" w:left="1247"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C6FAD"/>
    <w:multiLevelType w:val="hybridMultilevel"/>
    <w:tmpl w:val="3B06A3F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996406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25A2"/>
    <w:rsid w:val="000A6FBD"/>
    <w:rsid w:val="001F3D15"/>
    <w:rsid w:val="00500965"/>
    <w:rsid w:val="00534646"/>
    <w:rsid w:val="007D4EFA"/>
    <w:rsid w:val="00852264"/>
    <w:rsid w:val="00985CB3"/>
    <w:rsid w:val="00D235FA"/>
    <w:rsid w:val="00D93B75"/>
    <w:rsid w:val="00E73659"/>
    <w:rsid w:val="00FF25A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9F2472"/>
  <w15:chartTrackingRefBased/>
  <w15:docId w15:val="{0B4E0F11-06EE-4A6B-9361-3B0C134E4F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FF25A2"/>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FF25A2"/>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FF25A2"/>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FF25A2"/>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FF25A2"/>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FF25A2"/>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FF25A2"/>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FF25A2"/>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FF25A2"/>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FF25A2"/>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FF25A2"/>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FF25A2"/>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FF25A2"/>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FF25A2"/>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FF25A2"/>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FF25A2"/>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FF25A2"/>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FF25A2"/>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FF25A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FF25A2"/>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FF25A2"/>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FF25A2"/>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FF25A2"/>
    <w:pPr>
      <w:spacing w:before="160"/>
      <w:jc w:val="center"/>
    </w:pPr>
    <w:rPr>
      <w:i/>
      <w:iCs/>
      <w:color w:val="404040" w:themeColor="text1" w:themeTint="BF"/>
    </w:rPr>
  </w:style>
  <w:style w:type="character" w:customStyle="1" w:styleId="TsitaatMrk">
    <w:name w:val="Tsitaat Märk"/>
    <w:basedOn w:val="Liguvaikefont"/>
    <w:link w:val="Tsitaat"/>
    <w:uiPriority w:val="29"/>
    <w:rsid w:val="00FF25A2"/>
    <w:rPr>
      <w:i/>
      <w:iCs/>
      <w:color w:val="404040" w:themeColor="text1" w:themeTint="BF"/>
    </w:rPr>
  </w:style>
  <w:style w:type="paragraph" w:styleId="Loendilik">
    <w:name w:val="List Paragraph"/>
    <w:basedOn w:val="Normaallaad"/>
    <w:uiPriority w:val="34"/>
    <w:qFormat/>
    <w:rsid w:val="00FF25A2"/>
    <w:pPr>
      <w:ind w:left="720"/>
      <w:contextualSpacing/>
    </w:pPr>
  </w:style>
  <w:style w:type="character" w:styleId="Selgeltmrgatavrhutus">
    <w:name w:val="Intense Emphasis"/>
    <w:basedOn w:val="Liguvaikefont"/>
    <w:uiPriority w:val="21"/>
    <w:qFormat/>
    <w:rsid w:val="00FF25A2"/>
    <w:rPr>
      <w:i/>
      <w:iCs/>
      <w:color w:val="2E74B5" w:themeColor="accent1" w:themeShade="BF"/>
    </w:rPr>
  </w:style>
  <w:style w:type="paragraph" w:styleId="Selgeltmrgatavtsitaat">
    <w:name w:val="Intense Quote"/>
    <w:basedOn w:val="Normaallaad"/>
    <w:next w:val="Normaallaad"/>
    <w:link w:val="SelgeltmrgatavtsitaatMrk"/>
    <w:uiPriority w:val="30"/>
    <w:qFormat/>
    <w:rsid w:val="00FF25A2"/>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FF25A2"/>
    <w:rPr>
      <w:i/>
      <w:iCs/>
      <w:color w:val="2E74B5" w:themeColor="accent1" w:themeShade="BF"/>
    </w:rPr>
  </w:style>
  <w:style w:type="character" w:styleId="Selgeltmrgatavviide">
    <w:name w:val="Intense Reference"/>
    <w:basedOn w:val="Liguvaikefont"/>
    <w:uiPriority w:val="32"/>
    <w:qFormat/>
    <w:rsid w:val="00FF25A2"/>
    <w:rPr>
      <w:b/>
      <w:bCs/>
      <w:smallCaps/>
      <w:color w:val="2E74B5" w:themeColor="accent1" w:themeShade="BF"/>
      <w:spacing w:val="5"/>
    </w:rPr>
  </w:style>
  <w:style w:type="paragraph" w:customStyle="1" w:styleId="Default">
    <w:name w:val="Default"/>
    <w:rsid w:val="00FF25A2"/>
    <w:pPr>
      <w:autoSpaceDE w:val="0"/>
      <w:autoSpaceDN w:val="0"/>
      <w:adjustRightInd w:val="0"/>
      <w:spacing w:after="0" w:line="240" w:lineRule="auto"/>
    </w:pPr>
    <w:rPr>
      <w:rFonts w:ascii="Calibri" w:hAnsi="Calibri" w:cs="Calibri"/>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isainfo xmlns="1a204717-9ad1-4bfc-877e-df29e39cc94d" xsi:nil="true"/>
    <lcf76f155ced4ddcb4097134ff3c332f xmlns="1a204717-9ad1-4bfc-877e-df29e39cc94d">
      <Terms xmlns="http://schemas.microsoft.com/office/infopath/2007/PartnerControls"/>
    </lcf76f155ced4ddcb4097134ff3c332f>
    <TaxCatchAll xmlns="22428f0b-292c-4f46-b5dc-eb3d7eb0cb9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A36B6674DED7AB4BBD24B6AD6BCAF981" ma:contentTypeVersion="16" ma:contentTypeDescription="Loo uus dokument" ma:contentTypeScope="" ma:versionID="8af5a93e1041ea232bc3fb737fb5c045">
  <xsd:schema xmlns:xsd="http://www.w3.org/2001/XMLSchema" xmlns:xs="http://www.w3.org/2001/XMLSchema" xmlns:p="http://schemas.microsoft.com/office/2006/metadata/properties" xmlns:ns2="1a204717-9ad1-4bfc-877e-df29e39cc94d" xmlns:ns3="22428f0b-292c-4f46-b5dc-eb3d7eb0cb9a" targetNamespace="http://schemas.microsoft.com/office/2006/metadata/properties" ma:root="true" ma:fieldsID="de9096884799345ffda3e98a8b9a1689" ns2:_="" ns3:_="">
    <xsd:import namespace="1a204717-9ad1-4bfc-877e-df29e39cc94d"/>
    <xsd:import namespace="22428f0b-292c-4f46-b5dc-eb3d7eb0cb9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LengthInSeconds" minOccurs="0"/>
                <xsd:element ref="ns2:MediaServiceSearchProperties" minOccurs="0"/>
                <xsd:element ref="ns2:Lisainf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204717-9ad1-4bfc-877e-df29e39cc9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Lisainfo" ma:index="23" nillable="true" ma:displayName="Lisainfo" ma:format="Dropdown" ma:internalName="Lisainfo">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2428f0b-292c-4f46-b5dc-eb3d7eb0cb9a"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element name="TaxCatchAll" ma:index="14" nillable="true" ma:displayName="Taxonomy Catch All Column" ma:hidden="true" ma:list="{27697f7d-5d94-42a1-8f1e-f5ba1d264b90}" ma:internalName="TaxCatchAll" ma:showField="CatchAllData" ma:web="22428f0b-292c-4f46-b5dc-eb3d7eb0cb9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BB5FB6D-2903-4D76-A5EE-C49B8F8AFE6B}">
  <ds:schemaRefs>
    <ds:schemaRef ds:uri="http://schemas.microsoft.com/office/2006/metadata/properties"/>
    <ds:schemaRef ds:uri="http://schemas.microsoft.com/office/infopath/2007/PartnerControls"/>
    <ds:schemaRef ds:uri="1a204717-9ad1-4bfc-877e-df29e39cc94d"/>
    <ds:schemaRef ds:uri="22428f0b-292c-4f46-b5dc-eb3d7eb0cb9a"/>
  </ds:schemaRefs>
</ds:datastoreItem>
</file>

<file path=customXml/itemProps2.xml><?xml version="1.0" encoding="utf-8"?>
<ds:datastoreItem xmlns:ds="http://schemas.openxmlformats.org/officeDocument/2006/customXml" ds:itemID="{3235FD11-4281-43CC-8731-BC96F8E271ED}">
  <ds:schemaRefs>
    <ds:schemaRef ds:uri="http://schemas.microsoft.com/sharepoint/v3/contenttype/forms"/>
  </ds:schemaRefs>
</ds:datastoreItem>
</file>

<file path=customXml/itemProps3.xml><?xml version="1.0" encoding="utf-8"?>
<ds:datastoreItem xmlns:ds="http://schemas.openxmlformats.org/officeDocument/2006/customXml" ds:itemID="{26889214-8670-4BF4-B2B4-C138025052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204717-9ad1-4bfc-877e-df29e39cc94d"/>
    <ds:schemaRef ds:uri="22428f0b-292c-4f46-b5dc-eb3d7eb0cb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831</Words>
  <Characters>4822</Characters>
  <Application>Microsoft Office Word</Application>
  <DocSecurity>0</DocSecurity>
  <Lines>40</Lines>
  <Paragraphs>11</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5642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4</cp:revision>
  <dcterms:created xsi:type="dcterms:W3CDTF">2024-07-17T08:51:00Z</dcterms:created>
  <dcterms:modified xsi:type="dcterms:W3CDTF">2024-07-17T09:15:00Z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0x010100A36B6674DED7AB4BBD24B6AD6BCAF981</vt:lpwstr>
  </property>
</Properties>
</file>